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A2" w:rsidRDefault="006A37A2" w:rsidP="00E644B4">
      <w:pPr>
        <w:spacing w:after="0" w:line="240" w:lineRule="auto"/>
        <w:jc w:val="center"/>
        <w:rPr>
          <w:rFonts w:ascii="Comic Sans MS" w:hAnsi="Comic Sans MS"/>
          <w:b/>
          <w:sz w:val="72"/>
          <w:szCs w:val="72"/>
        </w:rPr>
      </w:pPr>
      <w:r>
        <w:rPr>
          <w:rFonts w:ascii="Comic Sans MS" w:hAnsi="Comic Sans MS"/>
          <w:b/>
          <w:sz w:val="72"/>
          <w:szCs w:val="72"/>
        </w:rPr>
        <w:t>Second Grade News</w:t>
      </w:r>
    </w:p>
    <w:p w:rsidR="006A37A2" w:rsidRDefault="006A37A2" w:rsidP="00E644B4">
      <w:pPr>
        <w:spacing w:after="0" w:line="240" w:lineRule="auto"/>
        <w:jc w:val="center"/>
        <w:rPr>
          <w:rFonts w:ascii="Comic Sans MS" w:hAnsi="Comic Sans MS"/>
          <w:b/>
          <w:sz w:val="20"/>
          <w:szCs w:val="20"/>
        </w:rPr>
      </w:pPr>
      <w:r>
        <w:rPr>
          <w:rFonts w:ascii="Comic Sans MS" w:hAnsi="Comic Sans MS"/>
          <w:b/>
          <w:sz w:val="20"/>
          <w:szCs w:val="20"/>
        </w:rPr>
        <w:t>From the classes of Mrs. Bautch and Mrs. Slade</w:t>
      </w:r>
    </w:p>
    <w:p w:rsidR="006A37A2" w:rsidRDefault="006A37A2" w:rsidP="00E644B4">
      <w:pPr>
        <w:spacing w:after="0" w:line="240" w:lineRule="auto"/>
        <w:jc w:val="center"/>
        <w:rPr>
          <w:rFonts w:ascii="Comic Sans MS" w:hAnsi="Comic Sans MS"/>
          <w:b/>
          <w:sz w:val="40"/>
          <w:szCs w:val="40"/>
        </w:rPr>
      </w:pPr>
      <w:r>
        <w:rPr>
          <w:rFonts w:ascii="Comic Sans MS" w:hAnsi="Comic Sans MS"/>
          <w:b/>
          <w:sz w:val="40"/>
          <w:szCs w:val="40"/>
        </w:rPr>
        <w:t>10-1-15</w:t>
      </w:r>
    </w:p>
    <w:p w:rsidR="00223DA9" w:rsidRPr="002E5B42" w:rsidRDefault="00223DA9" w:rsidP="00E644B4">
      <w:pPr>
        <w:spacing w:after="0" w:line="240" w:lineRule="auto"/>
        <w:jc w:val="center"/>
        <w:rPr>
          <w:rFonts w:ascii="Comic Sans MS" w:hAnsi="Comic Sans MS"/>
          <w:b/>
          <w:sz w:val="16"/>
          <w:szCs w:val="16"/>
        </w:rPr>
      </w:pPr>
    </w:p>
    <w:p w:rsidR="00223DA9" w:rsidRPr="00FB75CE" w:rsidRDefault="006A37A2" w:rsidP="00E644B4">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pPr>
      <w:r>
        <w:rPr>
          <w:rFonts w:ascii="Comic Sans MS" w:hAnsi="Comic Sans MS"/>
          <w:sz w:val="36"/>
          <w:szCs w:val="36"/>
        </w:rPr>
        <w:t>Math</w:t>
      </w:r>
    </w:p>
    <w:p w:rsidR="00511B22" w:rsidRPr="002E5B42" w:rsidRDefault="00511B22" w:rsidP="00E644B4">
      <w:pPr>
        <w:spacing w:after="0" w:line="240" w:lineRule="auto"/>
        <w:rPr>
          <w:rFonts w:ascii="Comic Sans MS" w:hAnsi="Comic Sans MS"/>
          <w:sz w:val="24"/>
          <w:szCs w:val="24"/>
        </w:rPr>
      </w:pPr>
    </w:p>
    <w:p w:rsidR="005674C9" w:rsidRDefault="003641E7" w:rsidP="00E644B4">
      <w:pPr>
        <w:spacing w:after="0" w:line="240" w:lineRule="auto"/>
        <w:rPr>
          <w:rFonts w:ascii="Comic Sans MS" w:hAnsi="Comic Sans MS"/>
          <w:sz w:val="28"/>
          <w:szCs w:val="28"/>
        </w:rPr>
      </w:pPr>
      <w:r>
        <w:rPr>
          <w:rFonts w:ascii="Comic Sans MS" w:hAnsi="Comic Sans MS"/>
          <w:sz w:val="28"/>
          <w:szCs w:val="28"/>
        </w:rPr>
        <w:tab/>
      </w:r>
      <w:r w:rsidR="0015767C">
        <w:rPr>
          <w:rFonts w:ascii="Comic Sans MS" w:hAnsi="Comic Sans MS"/>
          <w:sz w:val="28"/>
          <w:szCs w:val="28"/>
        </w:rPr>
        <w:t xml:space="preserve">This week, the children learned about the inverse relationship between addition and subtraction and how knowledge of addition facts </w:t>
      </w:r>
      <w:r w:rsidR="0035068B">
        <w:rPr>
          <w:rFonts w:ascii="Comic Sans MS" w:hAnsi="Comic Sans MS"/>
          <w:sz w:val="28"/>
          <w:szCs w:val="28"/>
        </w:rPr>
        <w:t>can be helpful when solvin</w:t>
      </w:r>
      <w:bookmarkStart w:id="0" w:name="_GoBack"/>
      <w:bookmarkEnd w:id="0"/>
      <w:r w:rsidR="005674C9">
        <w:rPr>
          <w:rFonts w:ascii="Comic Sans MS" w:hAnsi="Comic Sans MS"/>
          <w:sz w:val="28"/>
          <w:szCs w:val="28"/>
        </w:rPr>
        <w:t>g</w:t>
      </w:r>
      <w:r w:rsidR="0015767C">
        <w:rPr>
          <w:rFonts w:ascii="Comic Sans MS" w:hAnsi="Comic Sans MS"/>
          <w:sz w:val="28"/>
          <w:szCs w:val="28"/>
        </w:rPr>
        <w:t xml:space="preserve"> subtraction problems.  Using fact families, they are discovering missing addends and noting patterns in various math problems.  They are also continuing to work toward fluently knowing their addition and subtraction math facts using</w:t>
      </w:r>
      <w:r w:rsidR="005674C9">
        <w:rPr>
          <w:rFonts w:ascii="Comic Sans MS" w:hAnsi="Comic Sans MS"/>
          <w:sz w:val="28"/>
          <w:szCs w:val="28"/>
        </w:rPr>
        <w:t xml:space="preserve"> mental strategies</w:t>
      </w:r>
      <w:r w:rsidR="0015767C">
        <w:rPr>
          <w:rFonts w:ascii="Comic Sans MS" w:hAnsi="Comic Sans MS"/>
          <w:sz w:val="28"/>
          <w:szCs w:val="28"/>
        </w:rPr>
        <w:t xml:space="preserve">.  </w:t>
      </w:r>
    </w:p>
    <w:p w:rsidR="005674C9" w:rsidRDefault="0015767C" w:rsidP="00E644B4">
      <w:pPr>
        <w:spacing w:after="0" w:line="240" w:lineRule="auto"/>
        <w:ind w:firstLine="720"/>
        <w:rPr>
          <w:rFonts w:ascii="Comic Sans MS" w:hAnsi="Comic Sans MS"/>
          <w:sz w:val="28"/>
          <w:szCs w:val="28"/>
        </w:rPr>
      </w:pPr>
      <w:r>
        <w:rPr>
          <w:rFonts w:ascii="Comic Sans MS" w:hAnsi="Comic Sans MS"/>
          <w:sz w:val="28"/>
          <w:szCs w:val="28"/>
        </w:rPr>
        <w:t xml:space="preserve">Our newest focus is on solving word problems that involve two steps. The children need to identify what information is important and to decide which part to solve first.  Then they use the rest of the information to solve the second part.  They are learning that to make sense of word problems they need to follow these steps:  </w:t>
      </w:r>
    </w:p>
    <w:p w:rsidR="003641E7" w:rsidRPr="00865EDC" w:rsidRDefault="0015767C" w:rsidP="00E644B4">
      <w:pPr>
        <w:spacing w:after="0" w:line="240" w:lineRule="auto"/>
        <w:jc w:val="center"/>
        <w:rPr>
          <w:rFonts w:ascii="Comic Sans MS" w:hAnsi="Comic Sans MS"/>
          <w:b/>
          <w:sz w:val="40"/>
          <w:szCs w:val="40"/>
        </w:rPr>
      </w:pPr>
      <w:r w:rsidRPr="00865EDC">
        <w:rPr>
          <w:rFonts w:ascii="Comic Sans MS" w:hAnsi="Comic Sans MS"/>
          <w:b/>
          <w:sz w:val="40"/>
          <w:szCs w:val="40"/>
        </w:rPr>
        <w:t xml:space="preserve">understand – plan – solve </w:t>
      </w:r>
      <w:r w:rsidR="00865EDC" w:rsidRPr="00865EDC">
        <w:rPr>
          <w:rFonts w:ascii="Comic Sans MS" w:hAnsi="Comic Sans MS"/>
          <w:b/>
          <w:sz w:val="40"/>
          <w:szCs w:val="40"/>
        </w:rPr>
        <w:t>–</w:t>
      </w:r>
      <w:r w:rsidRPr="00865EDC">
        <w:rPr>
          <w:rFonts w:ascii="Comic Sans MS" w:hAnsi="Comic Sans MS"/>
          <w:b/>
          <w:sz w:val="40"/>
          <w:szCs w:val="40"/>
        </w:rPr>
        <w:t xml:space="preserve"> check</w:t>
      </w:r>
    </w:p>
    <w:p w:rsidR="00CE07B5" w:rsidRPr="002E5B42" w:rsidRDefault="006A37A2" w:rsidP="00E644B4">
      <w:pPr>
        <w:spacing w:after="0" w:line="240" w:lineRule="auto"/>
        <w:rPr>
          <w:sz w:val="24"/>
          <w:szCs w:val="24"/>
        </w:rPr>
      </w:pPr>
      <w:r w:rsidRPr="002E5B42">
        <w:rPr>
          <w:sz w:val="24"/>
          <w:szCs w:val="24"/>
        </w:rPr>
        <w:tab/>
      </w:r>
    </w:p>
    <w:p w:rsidR="00CE07B5" w:rsidRPr="00CE07B5" w:rsidRDefault="00CE07B5" w:rsidP="00E644B4">
      <w:pPr>
        <w:pStyle w:val="Heading1"/>
        <w:pBdr>
          <w:top w:val="thickThinSmallGap" w:sz="24" w:space="1" w:color="auto"/>
          <w:left w:val="thickThinSmallGap" w:sz="24" w:space="4" w:color="auto"/>
          <w:bottom w:val="thinThickSmallGap" w:sz="24" w:space="1" w:color="auto"/>
          <w:right w:val="thinThickSmallGap" w:sz="24" w:space="4" w:color="auto"/>
        </w:pBdr>
        <w:rPr>
          <w:rFonts w:ascii="Comic Sans MS" w:hAnsi="Comic Sans MS"/>
        </w:rPr>
      </w:pPr>
      <w:r>
        <w:rPr>
          <w:rFonts w:ascii="Comic Sans MS" w:hAnsi="Comic Sans MS"/>
        </w:rPr>
        <w:t>Language Arts</w:t>
      </w:r>
    </w:p>
    <w:p w:rsidR="00CE07B5" w:rsidRPr="002E5B42" w:rsidRDefault="00CE07B5" w:rsidP="00E644B4">
      <w:pPr>
        <w:spacing w:after="0" w:line="240" w:lineRule="auto"/>
        <w:rPr>
          <w:rFonts w:ascii="Comic Sans MS" w:hAnsi="Comic Sans MS"/>
          <w:sz w:val="24"/>
          <w:szCs w:val="24"/>
        </w:rPr>
      </w:pPr>
      <w:r w:rsidRPr="002E5B42">
        <w:rPr>
          <w:rFonts w:ascii="Comic Sans MS" w:hAnsi="Comic Sans MS"/>
          <w:sz w:val="24"/>
          <w:szCs w:val="24"/>
        </w:rPr>
        <w:tab/>
      </w:r>
    </w:p>
    <w:p w:rsidR="00CE07B5" w:rsidRPr="00CE07B5" w:rsidRDefault="00CE07B5" w:rsidP="00E644B4">
      <w:pPr>
        <w:spacing w:after="0" w:line="240" w:lineRule="auto"/>
        <w:ind w:firstLine="720"/>
        <w:rPr>
          <w:rFonts w:ascii="Comic Sans MS" w:hAnsi="Comic Sans MS"/>
          <w:sz w:val="28"/>
          <w:szCs w:val="28"/>
        </w:rPr>
      </w:pPr>
      <w:r w:rsidRPr="00CE07B5">
        <w:rPr>
          <w:rFonts w:ascii="Comic Sans MS" w:hAnsi="Comic Sans MS"/>
          <w:sz w:val="28"/>
          <w:szCs w:val="28"/>
        </w:rPr>
        <w:t>Our focus story this week is an expository text titled “Meet the Artists”.  An expository text is a kind of informational text.  It gives facts and information about something, can have text features such as photos and captions, and may be an article in a newspaper or magazine.</w:t>
      </w:r>
    </w:p>
    <w:p w:rsidR="00CE07B5" w:rsidRDefault="00CE07B5" w:rsidP="00E644B4">
      <w:pPr>
        <w:spacing w:after="0" w:line="240" w:lineRule="auto"/>
        <w:rPr>
          <w:rFonts w:ascii="Comic Sans MS" w:hAnsi="Comic Sans MS"/>
          <w:sz w:val="28"/>
          <w:szCs w:val="28"/>
        </w:rPr>
      </w:pPr>
      <w:r w:rsidRPr="00CE07B5">
        <w:rPr>
          <w:rFonts w:ascii="Comic Sans MS" w:hAnsi="Comic Sans MS"/>
          <w:sz w:val="28"/>
          <w:szCs w:val="28"/>
        </w:rPr>
        <w:tab/>
        <w:t>The children are working on the skill of asking and answering questions while they read.  They are also noting key details and are practicing reading high-frequency words.</w:t>
      </w:r>
    </w:p>
    <w:p w:rsidR="00865EDC" w:rsidRPr="002E5B42" w:rsidRDefault="00865EDC" w:rsidP="00E644B4">
      <w:pPr>
        <w:spacing w:after="0" w:line="240" w:lineRule="auto"/>
        <w:rPr>
          <w:rFonts w:ascii="Comic Sans MS" w:hAnsi="Comic Sans MS"/>
          <w:sz w:val="24"/>
          <w:szCs w:val="24"/>
        </w:rPr>
      </w:pPr>
    </w:p>
    <w:p w:rsidR="00865EDC" w:rsidRDefault="00865EDC" w:rsidP="00E644B4">
      <w:pPr>
        <w:pStyle w:val="Heading1"/>
        <w:pBdr>
          <w:top w:val="thickThinSmallGap" w:sz="24" w:space="1" w:color="auto"/>
          <w:left w:val="thickThinSmallGap" w:sz="24" w:space="4" w:color="auto"/>
          <w:bottom w:val="thinThickSmallGap" w:sz="24" w:space="1" w:color="auto"/>
          <w:right w:val="thinThickSmallGap" w:sz="24" w:space="4" w:color="auto"/>
        </w:pBdr>
        <w:rPr>
          <w:rFonts w:ascii="Comic Sans MS" w:hAnsi="Comic Sans MS"/>
        </w:rPr>
      </w:pPr>
      <w:r>
        <w:rPr>
          <w:rFonts w:ascii="Comic Sans MS" w:hAnsi="Comic Sans MS"/>
        </w:rPr>
        <w:t>Book Order</w:t>
      </w:r>
    </w:p>
    <w:p w:rsidR="00865EDC" w:rsidRPr="002E5B42" w:rsidRDefault="00865EDC" w:rsidP="00E644B4">
      <w:pPr>
        <w:pStyle w:val="BodyText"/>
        <w:rPr>
          <w:rFonts w:ascii="Comic Sans MS" w:hAnsi="Comic Sans MS"/>
          <w:sz w:val="24"/>
        </w:rPr>
      </w:pPr>
      <w:r w:rsidRPr="002E5B42">
        <w:rPr>
          <w:rFonts w:ascii="Comic Sans MS" w:hAnsi="Comic Sans MS"/>
          <w:sz w:val="24"/>
        </w:rPr>
        <w:tab/>
      </w:r>
    </w:p>
    <w:p w:rsidR="00865EDC" w:rsidRDefault="00865EDC" w:rsidP="00E644B4">
      <w:pPr>
        <w:pStyle w:val="BodyText"/>
        <w:ind w:firstLine="720"/>
        <w:rPr>
          <w:rFonts w:ascii="Comic Sans MS" w:hAnsi="Comic Sans MS"/>
          <w:szCs w:val="28"/>
        </w:rPr>
      </w:pPr>
      <w:r w:rsidRPr="00D24AAF">
        <w:rPr>
          <w:rFonts w:ascii="Comic Sans MS" w:hAnsi="Comic Sans MS"/>
          <w:szCs w:val="28"/>
        </w:rPr>
        <w:t>Please take time to look over the book order.  If you would like to order, ple</w:t>
      </w:r>
      <w:r>
        <w:rPr>
          <w:rFonts w:ascii="Comic Sans MS" w:hAnsi="Comic Sans MS"/>
          <w:szCs w:val="28"/>
        </w:rPr>
        <w:t>ase do so by Tuesday, October 6</w:t>
      </w:r>
      <w:r w:rsidRPr="00D24AAF">
        <w:rPr>
          <w:rFonts w:ascii="Comic Sans MS" w:hAnsi="Comic Sans MS"/>
          <w:szCs w:val="28"/>
        </w:rPr>
        <w:t>.  Thanks!</w:t>
      </w:r>
    </w:p>
    <w:p w:rsidR="0038477D" w:rsidRDefault="0038477D" w:rsidP="00E644B4">
      <w:pPr>
        <w:spacing w:after="0" w:line="240" w:lineRule="auto"/>
        <w:rPr>
          <w:rFonts w:ascii="Comic Sans MS" w:hAnsi="Comic Sans MS"/>
          <w:sz w:val="28"/>
          <w:szCs w:val="28"/>
        </w:rPr>
      </w:pPr>
    </w:p>
    <w:p w:rsidR="0038477D" w:rsidRDefault="0038477D" w:rsidP="00E644B4">
      <w:pPr>
        <w:pStyle w:val="Heading1"/>
        <w:pBdr>
          <w:top w:val="thickThinSmallGap" w:sz="24" w:space="1" w:color="auto"/>
          <w:left w:val="thickThinSmallGap" w:sz="24" w:space="4" w:color="auto"/>
          <w:bottom w:val="thinThickSmallGap" w:sz="24" w:space="1" w:color="auto"/>
          <w:right w:val="thinThickSmallGap" w:sz="24" w:space="4" w:color="auto"/>
        </w:pBdr>
        <w:rPr>
          <w:rFonts w:ascii="Comic Sans MS" w:hAnsi="Comic Sans MS"/>
        </w:rPr>
      </w:pPr>
      <w:r>
        <w:rPr>
          <w:rFonts w:ascii="Comic Sans MS" w:hAnsi="Comic Sans MS"/>
        </w:rPr>
        <w:t>Literature</w:t>
      </w:r>
    </w:p>
    <w:p w:rsidR="0038477D" w:rsidRPr="002E5B42" w:rsidRDefault="0038477D" w:rsidP="00E644B4">
      <w:pPr>
        <w:pStyle w:val="BodyText"/>
        <w:ind w:firstLine="720"/>
        <w:rPr>
          <w:rFonts w:ascii="Comic Sans MS" w:hAnsi="Comic Sans MS"/>
          <w:sz w:val="24"/>
        </w:rPr>
      </w:pPr>
    </w:p>
    <w:p w:rsidR="0038477D" w:rsidRDefault="0038477D" w:rsidP="00E644B4">
      <w:pPr>
        <w:pStyle w:val="BodyText"/>
        <w:ind w:firstLine="720"/>
        <w:rPr>
          <w:rFonts w:ascii="Comic Sans MS" w:hAnsi="Comic Sans MS"/>
          <w:szCs w:val="28"/>
        </w:rPr>
      </w:pPr>
      <w:r w:rsidRPr="0038477D">
        <w:rPr>
          <w:rFonts w:ascii="Comic Sans MS" w:hAnsi="Comic Sans MS"/>
          <w:szCs w:val="28"/>
        </w:rPr>
        <w:t xml:space="preserve">We have been continuing to enjoy fables.  The second graders have been hearing stories from the book </w:t>
      </w:r>
      <w:r w:rsidRPr="0038477D">
        <w:rPr>
          <w:rFonts w:ascii="Comic Sans MS" w:hAnsi="Comic Sans MS"/>
          <w:i/>
          <w:szCs w:val="28"/>
        </w:rPr>
        <w:t>The Rabbit and the Turtle</w:t>
      </w:r>
      <w:r w:rsidRPr="0038477D">
        <w:rPr>
          <w:rFonts w:ascii="Comic Sans MS" w:hAnsi="Comic Sans MS"/>
          <w:szCs w:val="28"/>
        </w:rPr>
        <w:t xml:space="preserve"> by Eric Carle.  We continue to talk about the characteristics of fables.  The children have learned that fables are fictional, teach a lesson, and usually have animals that speak and act like people.</w:t>
      </w:r>
    </w:p>
    <w:p w:rsidR="0052369F" w:rsidRPr="002E5B42" w:rsidRDefault="0052369F" w:rsidP="00E644B4">
      <w:pPr>
        <w:pStyle w:val="BodyText"/>
        <w:rPr>
          <w:rFonts w:ascii="Comic Sans MS" w:hAnsi="Comic Sans MS"/>
          <w:sz w:val="24"/>
        </w:rPr>
      </w:pPr>
    </w:p>
    <w:p w:rsidR="0052369F" w:rsidRPr="00EF1D91" w:rsidRDefault="0052369F" w:rsidP="00E644B4">
      <w:pPr>
        <w:pStyle w:val="Heading1"/>
        <w:pBdr>
          <w:top w:val="thickThinSmallGap" w:sz="24" w:space="1" w:color="auto"/>
          <w:left w:val="thickThinSmallGap" w:sz="24" w:space="4" w:color="auto"/>
          <w:bottom w:val="thinThickSmallGap" w:sz="24" w:space="1" w:color="auto"/>
          <w:right w:val="thinThickSmallGap" w:sz="24" w:space="4" w:color="auto"/>
        </w:pBdr>
        <w:rPr>
          <w:rFonts w:ascii="Comic Sans MS" w:hAnsi="Comic Sans MS"/>
        </w:rPr>
      </w:pPr>
      <w:r>
        <w:rPr>
          <w:rFonts w:ascii="Comic Sans MS" w:hAnsi="Comic Sans MS"/>
        </w:rPr>
        <w:t>Handwriting</w:t>
      </w:r>
    </w:p>
    <w:p w:rsidR="00EF1D91" w:rsidRPr="002E5B42" w:rsidRDefault="00EF1D91" w:rsidP="00E644B4">
      <w:pPr>
        <w:spacing w:line="240" w:lineRule="auto"/>
        <w:ind w:firstLine="720"/>
        <w:rPr>
          <w:rFonts w:ascii="Comic Sans MS" w:hAnsi="Comic Sans MS"/>
          <w:sz w:val="24"/>
          <w:szCs w:val="24"/>
        </w:rPr>
      </w:pPr>
    </w:p>
    <w:p w:rsidR="00A63AA3" w:rsidRDefault="0052369F" w:rsidP="00E644B4">
      <w:pPr>
        <w:spacing w:line="240" w:lineRule="auto"/>
        <w:ind w:firstLine="720"/>
        <w:rPr>
          <w:rFonts w:ascii="Comic Sans MS" w:hAnsi="Comic Sans MS"/>
          <w:sz w:val="28"/>
          <w:szCs w:val="28"/>
        </w:rPr>
      </w:pPr>
      <w:r w:rsidRPr="0052369F">
        <w:rPr>
          <w:rFonts w:ascii="Comic Sans MS" w:hAnsi="Comic Sans MS"/>
          <w:sz w:val="28"/>
          <w:szCs w:val="28"/>
        </w:rPr>
        <w:t>We are continuing our formal instruction in handwriting.  Our classes will continue to use the ez Write method of handwriting.  As always, please encourage your child to print neatly.</w:t>
      </w:r>
    </w:p>
    <w:p w:rsidR="002E5B42" w:rsidRPr="002E5B42" w:rsidRDefault="002E5B42" w:rsidP="00E644B4">
      <w:pPr>
        <w:spacing w:line="240" w:lineRule="auto"/>
        <w:ind w:firstLine="720"/>
        <w:rPr>
          <w:rFonts w:ascii="Comic Sans MS" w:hAnsi="Comic Sans MS"/>
          <w:sz w:val="24"/>
          <w:szCs w:val="24"/>
        </w:rPr>
      </w:pPr>
    </w:p>
    <w:p w:rsidR="00A63AA3" w:rsidRPr="00416EE2" w:rsidRDefault="00A63AA3" w:rsidP="00E644B4">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sz w:val="36"/>
        </w:rPr>
      </w:pPr>
      <w:r>
        <w:rPr>
          <w:rFonts w:ascii="Comic Sans MS" w:hAnsi="Comic Sans MS"/>
          <w:sz w:val="36"/>
        </w:rPr>
        <w:t>Health</w:t>
      </w:r>
    </w:p>
    <w:p w:rsidR="00A63AA3" w:rsidRDefault="00A63AA3" w:rsidP="00E644B4">
      <w:pPr>
        <w:pStyle w:val="BodyText"/>
        <w:ind w:firstLine="720"/>
        <w:rPr>
          <w:rFonts w:ascii="Comic Sans MS" w:hAnsi="Comic Sans MS"/>
          <w:sz w:val="24"/>
        </w:rPr>
      </w:pPr>
    </w:p>
    <w:p w:rsidR="00A63AA3" w:rsidRDefault="00A63AA3" w:rsidP="00E644B4">
      <w:pPr>
        <w:pStyle w:val="BodyText"/>
        <w:ind w:firstLine="720"/>
        <w:rPr>
          <w:rFonts w:ascii="Comic Sans MS" w:hAnsi="Comic Sans MS"/>
          <w:szCs w:val="28"/>
        </w:rPr>
      </w:pPr>
      <w:r w:rsidRPr="00A63AA3">
        <w:rPr>
          <w:rFonts w:ascii="Comic Sans MS" w:hAnsi="Comic Sans MS"/>
          <w:szCs w:val="28"/>
        </w:rPr>
        <w:t>We are completing our study of nutrition.  The children have enjoyed learning about the food groups through the characters of Little D the Dragon, Sir Milkford the Scholar, King Henry the Egg, Queen Anna Banana, Princess Peapod, Prince Waffle, and Lady Holly the Cow.</w:t>
      </w:r>
      <w:r>
        <w:rPr>
          <w:rFonts w:ascii="Comic Sans MS" w:hAnsi="Comic Sans MS"/>
          <w:szCs w:val="28"/>
        </w:rPr>
        <w:t xml:space="preserve">  We are also discussing first aid tips and stranger safety.</w:t>
      </w:r>
    </w:p>
    <w:p w:rsidR="00306C4D" w:rsidRPr="002E5B42" w:rsidRDefault="00306C4D" w:rsidP="00E644B4">
      <w:pPr>
        <w:pStyle w:val="BodyText"/>
        <w:rPr>
          <w:rFonts w:ascii="Comic Sans MS" w:hAnsi="Comic Sans MS"/>
          <w:sz w:val="24"/>
        </w:rPr>
      </w:pPr>
    </w:p>
    <w:p w:rsidR="00306C4D" w:rsidRPr="00092C61" w:rsidRDefault="00306C4D" w:rsidP="00E644B4">
      <w:pPr>
        <w:pStyle w:val="Heading1"/>
        <w:pBdr>
          <w:top w:val="thickThinSmallGap" w:sz="24" w:space="0" w:color="auto"/>
          <w:left w:val="thickThinSmallGap" w:sz="24" w:space="4" w:color="auto"/>
          <w:bottom w:val="thinThickSmallGap" w:sz="24" w:space="1" w:color="auto"/>
          <w:right w:val="thinThickSmallGap" w:sz="24" w:space="4" w:color="auto"/>
        </w:pBdr>
        <w:rPr>
          <w:rFonts w:ascii="Comic Sans MS" w:hAnsi="Comic Sans MS"/>
          <w:sz w:val="22"/>
        </w:rPr>
      </w:pPr>
      <w:r w:rsidRPr="00092C61">
        <w:rPr>
          <w:rFonts w:ascii="Comic Sans MS" w:hAnsi="Comic Sans MS"/>
          <w:bCs/>
        </w:rPr>
        <w:t>PAKRAT Book Bags</w:t>
      </w:r>
    </w:p>
    <w:p w:rsidR="00306C4D" w:rsidRPr="002E5B42" w:rsidRDefault="00306C4D" w:rsidP="00E644B4">
      <w:pPr>
        <w:pStyle w:val="BodyText"/>
        <w:rPr>
          <w:rFonts w:ascii="Comic Sans MS" w:hAnsi="Comic Sans MS"/>
          <w:sz w:val="24"/>
        </w:rPr>
      </w:pPr>
    </w:p>
    <w:p w:rsidR="00306C4D" w:rsidRDefault="00306C4D" w:rsidP="00E644B4">
      <w:pPr>
        <w:pStyle w:val="BodyText"/>
        <w:rPr>
          <w:rFonts w:ascii="Comic Sans MS" w:hAnsi="Comic Sans MS"/>
          <w:szCs w:val="28"/>
        </w:rPr>
      </w:pPr>
      <w:r>
        <w:rPr>
          <w:rFonts w:ascii="Comic Sans MS" w:hAnsi="Comic Sans MS"/>
          <w:szCs w:val="28"/>
        </w:rPr>
        <w:tab/>
      </w:r>
      <w:r w:rsidRPr="00C7712A">
        <w:rPr>
          <w:rFonts w:ascii="Comic Sans MS" w:hAnsi="Comic Sans MS"/>
          <w:szCs w:val="28"/>
        </w:rPr>
        <w:t xml:space="preserve">We hope you are enjoying the PAKRAT book bags that your child has been bringing home.  No books will be sent home over the weekend, and all books are due tomorrow.  Your child will again be bringing books home next week.  PAKRAT stands for “Parents and Kids Reading Aloud Together.”  Enjoy this special reading time.  </w:t>
      </w:r>
      <w:r w:rsidRPr="00C7712A">
        <w:rPr>
          <w:rFonts w:ascii="Comic Sans MS" w:hAnsi="Comic Sans MS"/>
          <w:szCs w:val="28"/>
        </w:rPr>
        <w:sym w:font="Wingdings" w:char="F04A"/>
      </w:r>
    </w:p>
    <w:p w:rsidR="00CE07B5" w:rsidRPr="006A37A2" w:rsidRDefault="00CE07B5" w:rsidP="00E644B4">
      <w:pPr>
        <w:spacing w:after="0" w:line="240" w:lineRule="auto"/>
        <w:rPr>
          <w:sz w:val="28"/>
          <w:szCs w:val="28"/>
        </w:rPr>
      </w:pPr>
    </w:p>
    <w:sectPr w:rsidR="00CE07B5" w:rsidRPr="006A37A2" w:rsidSect="00EF1D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y">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A9"/>
    <w:rsid w:val="0015767C"/>
    <w:rsid w:val="001B5D71"/>
    <w:rsid w:val="00223DA9"/>
    <w:rsid w:val="002E5B42"/>
    <w:rsid w:val="00306C4D"/>
    <w:rsid w:val="0035068B"/>
    <w:rsid w:val="003641E7"/>
    <w:rsid w:val="0038477D"/>
    <w:rsid w:val="00511B22"/>
    <w:rsid w:val="0052369F"/>
    <w:rsid w:val="005674C9"/>
    <w:rsid w:val="005E2301"/>
    <w:rsid w:val="006A37A2"/>
    <w:rsid w:val="00865EDC"/>
    <w:rsid w:val="008C33C7"/>
    <w:rsid w:val="00A63AA3"/>
    <w:rsid w:val="00CE07B5"/>
    <w:rsid w:val="00E644B4"/>
    <w:rsid w:val="00E97BCC"/>
    <w:rsid w:val="00E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A9"/>
  </w:style>
  <w:style w:type="paragraph" w:styleId="Heading1">
    <w:name w:val="heading 1"/>
    <w:basedOn w:val="Normal"/>
    <w:next w:val="Normal"/>
    <w:link w:val="Heading1Char"/>
    <w:qFormat/>
    <w:rsid w:val="00CE07B5"/>
    <w:pPr>
      <w:keepNext/>
      <w:spacing w:after="0" w:line="240" w:lineRule="auto"/>
      <w:jc w:val="center"/>
      <w:outlineLvl w:val="0"/>
    </w:pPr>
    <w:rPr>
      <w:rFonts w:ascii="Andy" w:eastAsia="Times New Roman" w:hAnsi="Andy"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7B5"/>
    <w:rPr>
      <w:rFonts w:ascii="Andy" w:eastAsia="Times New Roman" w:hAnsi="Andy" w:cs="Times New Roman"/>
      <w:sz w:val="36"/>
      <w:szCs w:val="24"/>
    </w:rPr>
  </w:style>
  <w:style w:type="paragraph" w:styleId="BodyText">
    <w:name w:val="Body Text"/>
    <w:basedOn w:val="Normal"/>
    <w:link w:val="BodyTextChar"/>
    <w:rsid w:val="0038477D"/>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38477D"/>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86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A9"/>
  </w:style>
  <w:style w:type="paragraph" w:styleId="Heading1">
    <w:name w:val="heading 1"/>
    <w:basedOn w:val="Normal"/>
    <w:next w:val="Normal"/>
    <w:link w:val="Heading1Char"/>
    <w:qFormat/>
    <w:rsid w:val="00CE07B5"/>
    <w:pPr>
      <w:keepNext/>
      <w:spacing w:after="0" w:line="240" w:lineRule="auto"/>
      <w:jc w:val="center"/>
      <w:outlineLvl w:val="0"/>
    </w:pPr>
    <w:rPr>
      <w:rFonts w:ascii="Andy" w:eastAsia="Times New Roman" w:hAnsi="Andy"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7B5"/>
    <w:rPr>
      <w:rFonts w:ascii="Andy" w:eastAsia="Times New Roman" w:hAnsi="Andy" w:cs="Times New Roman"/>
      <w:sz w:val="36"/>
      <w:szCs w:val="24"/>
    </w:rPr>
  </w:style>
  <w:style w:type="paragraph" w:styleId="BodyText">
    <w:name w:val="Body Text"/>
    <w:basedOn w:val="Normal"/>
    <w:link w:val="BodyTextChar"/>
    <w:rsid w:val="0038477D"/>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38477D"/>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86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user</dc:creator>
  <cp:lastModifiedBy>desktop user</cp:lastModifiedBy>
  <cp:revision>17</cp:revision>
  <cp:lastPrinted>2015-09-23T18:04:00Z</cp:lastPrinted>
  <dcterms:created xsi:type="dcterms:W3CDTF">2015-08-20T20:02:00Z</dcterms:created>
  <dcterms:modified xsi:type="dcterms:W3CDTF">2015-09-28T16:43:00Z</dcterms:modified>
</cp:coreProperties>
</file>